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8E94" w14:textId="6DFAE66F" w:rsidR="00B7069E" w:rsidRPr="00B7069E" w:rsidRDefault="00EA7822" w:rsidP="00B706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D672390" wp14:editId="4BA02464">
            <wp:extent cx="1752600" cy="806988"/>
            <wp:effectExtent l="0" t="0" r="0" b="0"/>
            <wp:docPr id="746142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42112" name="Picture 7461421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7588" cy="809285"/>
                    </a:xfrm>
                    <a:prstGeom prst="rect">
                      <a:avLst/>
                    </a:prstGeom>
                  </pic:spPr>
                </pic:pic>
              </a:graphicData>
            </a:graphic>
          </wp:inline>
        </w:drawing>
      </w:r>
    </w:p>
    <w:p w14:paraId="1DB59B49" w14:textId="7122FC7B" w:rsidR="00B7069E" w:rsidRPr="00B7069E" w:rsidRDefault="00B7069E" w:rsidP="00B7069E">
      <w:pPr>
        <w:spacing w:after="0" w:line="240" w:lineRule="auto"/>
        <w:rPr>
          <w:rFonts w:ascii="Times New Roman" w:eastAsia="Times New Roman" w:hAnsi="Times New Roman" w:cs="Times New Roman"/>
          <w:kern w:val="0"/>
          <w14:ligatures w14:val="none"/>
        </w:rPr>
      </w:pPr>
    </w:p>
    <w:p w14:paraId="5B12F8FD" w14:textId="4D923532" w:rsidR="00B7069E" w:rsidRDefault="00B7069E" w:rsidP="00B7069E">
      <w:pPr>
        <w:spacing w:after="0" w:line="240" w:lineRule="auto"/>
        <w:rPr>
          <w:rFonts w:ascii="Times New Roman" w:eastAsia="Times New Roman" w:hAnsi="Times New Roman" w:cs="Times New Roman"/>
          <w:kern w:val="0"/>
          <w14:ligatures w14:val="none"/>
        </w:rPr>
      </w:pPr>
      <w:r w:rsidRPr="00B7069E">
        <w:rPr>
          <w:rFonts w:ascii="Times New Roman" w:eastAsia="Times New Roman" w:hAnsi="Times New Roman" w:cs="Times New Roman"/>
          <w:kern w:val="0"/>
          <w14:ligatures w14:val="none"/>
        </w:rPr>
        <w:t> </w:t>
      </w:r>
      <w:r w:rsidR="00EA7822">
        <w:rPr>
          <w:rFonts w:ascii="Times New Roman" w:eastAsia="Times New Roman" w:hAnsi="Times New Roman" w:cs="Times New Roman"/>
          <w:kern w:val="0"/>
          <w14:ligatures w14:val="none"/>
        </w:rPr>
        <w:t>October 2026</w:t>
      </w:r>
    </w:p>
    <w:p w14:paraId="64413FA4" w14:textId="77777777" w:rsidR="00864929" w:rsidRPr="00B7069E" w:rsidRDefault="00864929" w:rsidP="00B7069E">
      <w:pPr>
        <w:spacing w:after="0" w:line="240" w:lineRule="auto"/>
        <w:rPr>
          <w:rFonts w:ascii="Times New Roman" w:eastAsia="Times New Roman" w:hAnsi="Times New Roman" w:cs="Times New Roman"/>
          <w:kern w:val="0"/>
          <w14:ligatures w14:val="none"/>
        </w:rPr>
      </w:pPr>
    </w:p>
    <w:p w14:paraId="66999168" w14:textId="77777777" w:rsidR="00B7069E" w:rsidRDefault="00B7069E" w:rsidP="00B7069E">
      <w:pPr>
        <w:spacing w:after="0" w:line="240" w:lineRule="auto"/>
        <w:rPr>
          <w:rFonts w:ascii="Times New Roman" w:eastAsia="Times New Roman" w:hAnsi="Times New Roman" w:cs="Times New Roman"/>
          <w:kern w:val="0"/>
          <w14:ligatures w14:val="none"/>
        </w:rPr>
      </w:pPr>
      <w:r w:rsidRPr="00B7069E">
        <w:rPr>
          <w:rFonts w:ascii="Times New Roman" w:eastAsia="Times New Roman" w:hAnsi="Times New Roman" w:cs="Times New Roman"/>
          <w:kern w:val="0"/>
          <w14:ligatures w14:val="none"/>
        </w:rPr>
        <w:t>As we head into peak seasonal changeovers, drivers are starting to search for reliable replacements. We want to ensure your bays stay full and your racks are stocked with the high margin inventory your customers will be asking for this month.</w:t>
      </w:r>
    </w:p>
    <w:p w14:paraId="01E6E7F7" w14:textId="021E7C77" w:rsidR="00B7069E" w:rsidRPr="00B7069E" w:rsidRDefault="00B7069E" w:rsidP="00B7069E">
      <w:pPr>
        <w:spacing w:after="0" w:line="240" w:lineRule="auto"/>
        <w:rPr>
          <w:rFonts w:ascii="Times New Roman" w:eastAsia="Times New Roman" w:hAnsi="Times New Roman" w:cs="Times New Roman"/>
          <w:kern w:val="0"/>
          <w14:ligatures w14:val="none"/>
        </w:rPr>
      </w:pPr>
      <w:r w:rsidRPr="00B7069E">
        <w:rPr>
          <w:rFonts w:ascii="Times New Roman" w:eastAsia="Times New Roman" w:hAnsi="Times New Roman" w:cs="Times New Roman"/>
          <w:kern w:val="0"/>
          <w14:ligatures w14:val="none"/>
        </w:rPr>
        <w:t> </w:t>
      </w:r>
    </w:p>
    <w:p w14:paraId="125DB158" w14:textId="77777777" w:rsidR="00B7069E" w:rsidRPr="00033B1D" w:rsidRDefault="00B7069E" w:rsidP="00B7069E">
      <w:pPr>
        <w:spacing w:after="0" w:line="240" w:lineRule="auto"/>
        <w:rPr>
          <w:rFonts w:ascii="Times New Roman" w:eastAsia="Times New Roman" w:hAnsi="Times New Roman" w:cs="Times New Roman"/>
          <w:b/>
          <w:bCs/>
          <w:kern w:val="0"/>
          <w14:ligatures w14:val="none"/>
        </w:rPr>
      </w:pPr>
      <w:r w:rsidRPr="00033B1D">
        <w:rPr>
          <w:rFonts w:ascii="Times New Roman" w:eastAsia="Times New Roman" w:hAnsi="Times New Roman" w:cs="Times New Roman"/>
          <w:b/>
          <w:bCs/>
          <w:kern w:val="0"/>
          <w14:ligatures w14:val="none"/>
        </w:rPr>
        <w:t>Here is what you need to know to maximize your shop’s profitability over the next few weeks: </w:t>
      </w:r>
    </w:p>
    <w:p w14:paraId="454D7F80" w14:textId="069FA8E5" w:rsidR="00B7069E" w:rsidRDefault="00B7069E" w:rsidP="00B7069E">
      <w:pPr>
        <w:spacing w:after="0" w:line="240" w:lineRule="auto"/>
        <w:rPr>
          <w:rFonts w:ascii="Times New Roman" w:eastAsia="Times New Roman" w:hAnsi="Times New Roman" w:cs="Times New Roman"/>
          <w:kern w:val="0"/>
          <w14:ligatures w14:val="none"/>
        </w:rPr>
      </w:pPr>
      <w:r w:rsidRPr="00B7069E">
        <w:rPr>
          <w:rFonts w:ascii="Segoe UI Emoji" w:eastAsia="Times New Roman" w:hAnsi="Segoe UI Emoji" w:cs="Segoe UI Emoji"/>
          <w:kern w:val="0"/>
          <w14:ligatures w14:val="none"/>
        </w:rPr>
        <w:t>📦</w:t>
      </w:r>
      <w:r w:rsidRPr="00B7069E">
        <w:rPr>
          <w:rFonts w:ascii="Times New Roman" w:eastAsia="Times New Roman" w:hAnsi="Times New Roman" w:cs="Times New Roman"/>
          <w:kern w:val="0"/>
          <w14:ligatures w14:val="none"/>
        </w:rPr>
        <w:t xml:space="preserve"> High-Demand SKUs: Ready for Immediate Delivery</w:t>
      </w:r>
      <w:r w:rsidRPr="00B7069E">
        <w:rPr>
          <w:rFonts w:ascii="Times New Roman" w:eastAsia="Times New Roman" w:hAnsi="Times New Roman" w:cs="Times New Roman"/>
          <w:kern w:val="0"/>
          <w14:ligatures w14:val="none"/>
        </w:rPr>
        <w:br/>
        <w:t>Our warehouse just processed a massive restock of key passenger and light truck sizes</w:t>
      </w:r>
      <w:r w:rsidR="00EA7822">
        <w:rPr>
          <w:rFonts w:ascii="Times New Roman" w:eastAsia="Times New Roman" w:hAnsi="Times New Roman" w:cs="Times New Roman"/>
          <w:kern w:val="0"/>
          <w14:ligatures w14:val="none"/>
        </w:rPr>
        <w:t xml:space="preserve"> across our popular brands</w:t>
      </w:r>
      <w:r w:rsidRPr="00B7069E">
        <w:rPr>
          <w:rFonts w:ascii="Times New Roman" w:eastAsia="Times New Roman" w:hAnsi="Times New Roman" w:cs="Times New Roman"/>
          <w:kern w:val="0"/>
          <w14:ligatures w14:val="none"/>
        </w:rPr>
        <w:t>. To avoid late-season fulfillment delays, secure your allocations now on:</w:t>
      </w:r>
    </w:p>
    <w:p w14:paraId="1B45DAB9" w14:textId="0085F1AC" w:rsidR="00B7069E" w:rsidRDefault="00B7069E" w:rsidP="00B7069E">
      <w:pPr>
        <w:spacing w:after="0" w:line="240" w:lineRule="auto"/>
        <w:rPr>
          <w:rFonts w:ascii="Times New Roman" w:eastAsia="Times New Roman" w:hAnsi="Times New Roman" w:cs="Times New Roman"/>
          <w:kern w:val="0"/>
          <w14:ligatures w14:val="none"/>
        </w:rPr>
      </w:pPr>
      <w:r w:rsidRPr="00B7069E">
        <w:rPr>
          <w:rFonts w:ascii="Times New Roman" w:eastAsia="Times New Roman" w:hAnsi="Times New Roman" w:cs="Times New Roman"/>
          <w:kern w:val="0"/>
          <w14:ligatures w14:val="none"/>
        </w:rPr>
        <w:br/>
        <w:t xml:space="preserve">• </w:t>
      </w:r>
      <w:proofErr w:type="spellStart"/>
      <w:r w:rsidR="00EA7822" w:rsidRPr="00EA7822">
        <w:rPr>
          <w:rFonts w:ascii="Times New Roman" w:eastAsia="Times New Roman" w:hAnsi="Times New Roman" w:cs="Times New Roman"/>
          <w:b/>
          <w:bCs/>
          <w:kern w:val="0"/>
          <w14:ligatures w14:val="none"/>
        </w:rPr>
        <w:t>Studdable</w:t>
      </w:r>
      <w:proofErr w:type="spellEnd"/>
      <w:r w:rsidR="00EA7822">
        <w:rPr>
          <w:rFonts w:ascii="Times New Roman" w:eastAsia="Times New Roman" w:hAnsi="Times New Roman" w:cs="Times New Roman"/>
          <w:kern w:val="0"/>
          <w14:ligatures w14:val="none"/>
        </w:rPr>
        <w:t xml:space="preserve"> </w:t>
      </w:r>
      <w:r w:rsidRPr="00033B1D">
        <w:rPr>
          <w:rFonts w:ascii="Times New Roman" w:eastAsia="Times New Roman" w:hAnsi="Times New Roman" w:cs="Times New Roman"/>
          <w:b/>
          <w:bCs/>
          <w:kern w:val="0"/>
          <w14:ligatures w14:val="none"/>
        </w:rPr>
        <w:t>Hankook snow tires</w:t>
      </w:r>
      <w:r w:rsidRPr="00B7069E">
        <w:rPr>
          <w:rFonts w:ascii="Times New Roman" w:eastAsia="Times New Roman" w:hAnsi="Times New Roman" w:cs="Times New Roman"/>
          <w:kern w:val="0"/>
          <w14:ligatures w14:val="none"/>
        </w:rPr>
        <w:t xml:space="preserve"> – Perfect for upcoming wet and light-snow seasonal traction.</w:t>
      </w:r>
      <w:r w:rsidRPr="00B7069E">
        <w:rPr>
          <w:rFonts w:ascii="Times New Roman" w:eastAsia="Times New Roman" w:hAnsi="Times New Roman" w:cs="Times New Roman"/>
          <w:kern w:val="0"/>
          <w14:ligatures w14:val="none"/>
        </w:rPr>
        <w:br/>
        <w:t xml:space="preserve">• </w:t>
      </w:r>
      <w:r w:rsidRPr="00033B1D">
        <w:rPr>
          <w:rFonts w:ascii="Times New Roman" w:eastAsia="Times New Roman" w:hAnsi="Times New Roman" w:cs="Times New Roman"/>
          <w:b/>
          <w:bCs/>
          <w:kern w:val="0"/>
          <w14:ligatures w14:val="none"/>
        </w:rPr>
        <w:t>Rovelo</w:t>
      </w:r>
      <w:r w:rsidR="00033B1D" w:rsidRPr="00033B1D">
        <w:rPr>
          <w:rFonts w:ascii="Times New Roman" w:eastAsia="Times New Roman" w:hAnsi="Times New Roman" w:cs="Times New Roman"/>
          <w:b/>
          <w:bCs/>
          <w:kern w:val="0"/>
          <w14:ligatures w14:val="none"/>
        </w:rPr>
        <w:t xml:space="preserve"> and </w:t>
      </w:r>
      <w:r w:rsidR="00033B1D" w:rsidRPr="00033B1D">
        <w:rPr>
          <w:rFonts w:ascii="Times New Roman" w:eastAsia="Times New Roman" w:hAnsi="Times New Roman" w:cs="Times New Roman"/>
          <w:b/>
          <w:bCs/>
          <w:i/>
          <w:iCs/>
          <w:kern w:val="0"/>
          <w14:ligatures w14:val="none"/>
        </w:rPr>
        <w:t>Westlake (NEW)</w:t>
      </w:r>
      <w:r w:rsidR="00033B1D">
        <w:rPr>
          <w:rFonts w:ascii="Times New Roman" w:eastAsia="Times New Roman" w:hAnsi="Times New Roman" w:cs="Times New Roman"/>
          <w:kern w:val="0"/>
          <w14:ligatures w14:val="none"/>
        </w:rPr>
        <w:t xml:space="preserve"> PLT tires</w:t>
      </w:r>
      <w:r w:rsidRPr="00B7069E">
        <w:rPr>
          <w:rFonts w:ascii="Times New Roman" w:eastAsia="Times New Roman" w:hAnsi="Times New Roman" w:cs="Times New Roman"/>
          <w:kern w:val="0"/>
          <w14:ligatures w14:val="none"/>
        </w:rPr>
        <w:t xml:space="preserve"> – High-margin,</w:t>
      </w:r>
      <w:r w:rsidR="002678EA">
        <w:rPr>
          <w:rFonts w:ascii="Times New Roman" w:eastAsia="Times New Roman" w:hAnsi="Times New Roman" w:cs="Times New Roman"/>
          <w:kern w:val="0"/>
          <w14:ligatures w14:val="none"/>
        </w:rPr>
        <w:t xml:space="preserve"> </w:t>
      </w:r>
      <w:r w:rsidRPr="00B7069E">
        <w:rPr>
          <w:rFonts w:ascii="Times New Roman" w:eastAsia="Times New Roman" w:hAnsi="Times New Roman" w:cs="Times New Roman"/>
          <w:kern w:val="0"/>
          <w14:ligatures w14:val="none"/>
        </w:rPr>
        <w:t xml:space="preserve">Tier </w:t>
      </w:r>
      <w:r>
        <w:rPr>
          <w:rFonts w:ascii="Times New Roman" w:eastAsia="Times New Roman" w:hAnsi="Times New Roman" w:cs="Times New Roman"/>
          <w:kern w:val="0"/>
          <w14:ligatures w14:val="none"/>
        </w:rPr>
        <w:t>4</w:t>
      </w:r>
      <w:r w:rsidRPr="00B7069E">
        <w:rPr>
          <w:rFonts w:ascii="Times New Roman" w:eastAsia="Times New Roman" w:hAnsi="Times New Roman" w:cs="Times New Roman"/>
          <w:kern w:val="0"/>
          <w14:ligatures w14:val="none"/>
        </w:rPr>
        <w:t xml:space="preserve"> options for price-conscious consumers.</w:t>
      </w:r>
    </w:p>
    <w:p w14:paraId="2F6942CE" w14:textId="76A73A79" w:rsidR="00B7069E" w:rsidRDefault="00033B1D" w:rsidP="00B7069E">
      <w:pPr>
        <w:spacing w:after="0" w:line="240" w:lineRule="auto"/>
        <w:rPr>
          <w:rFonts w:ascii="Times New Roman" w:eastAsia="Times New Roman" w:hAnsi="Times New Roman" w:cs="Times New Roman"/>
          <w:kern w:val="0"/>
          <w14:ligatures w14:val="none"/>
        </w:rPr>
      </w:pPr>
      <w:r w:rsidRPr="00B7069E">
        <w:rPr>
          <w:rFonts w:ascii="Times New Roman" w:eastAsia="Times New Roman" w:hAnsi="Times New Roman" w:cs="Times New Roman"/>
          <w:kern w:val="0"/>
          <w14:ligatures w14:val="none"/>
        </w:rPr>
        <w:t xml:space="preserve">• </w:t>
      </w:r>
      <w:proofErr w:type="spellStart"/>
      <w:r w:rsidRPr="00033B1D">
        <w:rPr>
          <w:rFonts w:ascii="Times New Roman" w:eastAsia="Times New Roman" w:hAnsi="Times New Roman" w:cs="Times New Roman"/>
          <w:b/>
          <w:bCs/>
          <w:kern w:val="0"/>
          <w14:ligatures w14:val="none"/>
        </w:rPr>
        <w:t>Milestar</w:t>
      </w:r>
      <w:proofErr w:type="spellEnd"/>
      <w:r w:rsidRPr="00033B1D">
        <w:rPr>
          <w:rFonts w:ascii="Times New Roman" w:eastAsia="Times New Roman" w:hAnsi="Times New Roman" w:cs="Times New Roman"/>
          <w:b/>
          <w:bCs/>
          <w:kern w:val="0"/>
          <w14:ligatures w14:val="none"/>
        </w:rPr>
        <w:t xml:space="preserve"> </w:t>
      </w:r>
      <w:r w:rsidRPr="00B7069E">
        <w:rPr>
          <w:rFonts w:ascii="Times New Roman" w:eastAsia="Times New Roman" w:hAnsi="Times New Roman" w:cs="Times New Roman"/>
          <w:kern w:val="0"/>
          <w14:ligatures w14:val="none"/>
        </w:rPr>
        <w:t xml:space="preserve">– </w:t>
      </w:r>
      <w:r w:rsidR="00EA7822">
        <w:rPr>
          <w:rFonts w:ascii="Times New Roman" w:eastAsia="Times New Roman" w:hAnsi="Times New Roman" w:cs="Times New Roman"/>
          <w:kern w:val="0"/>
          <w14:ligatures w14:val="none"/>
        </w:rPr>
        <w:t>B</w:t>
      </w:r>
      <w:r w:rsidRPr="00B7069E">
        <w:rPr>
          <w:rFonts w:ascii="Times New Roman" w:eastAsia="Times New Roman" w:hAnsi="Times New Roman" w:cs="Times New Roman"/>
          <w:kern w:val="0"/>
          <w14:ligatures w14:val="none"/>
        </w:rPr>
        <w:t xml:space="preserve">udget-friendly Tier </w:t>
      </w:r>
      <w:r>
        <w:rPr>
          <w:rFonts w:ascii="Times New Roman" w:eastAsia="Times New Roman" w:hAnsi="Times New Roman" w:cs="Times New Roman"/>
          <w:kern w:val="0"/>
          <w14:ligatures w14:val="none"/>
        </w:rPr>
        <w:t>3</w:t>
      </w:r>
      <w:r w:rsidRPr="00B7069E">
        <w:rPr>
          <w:rFonts w:ascii="Times New Roman" w:eastAsia="Times New Roman" w:hAnsi="Times New Roman" w:cs="Times New Roman"/>
          <w:kern w:val="0"/>
          <w14:ligatures w14:val="none"/>
        </w:rPr>
        <w:t xml:space="preserve"> options for </w:t>
      </w:r>
      <w:r w:rsidR="002678EA">
        <w:rPr>
          <w:rFonts w:ascii="Times New Roman" w:eastAsia="Times New Roman" w:hAnsi="Times New Roman" w:cs="Times New Roman"/>
          <w:kern w:val="0"/>
          <w14:ligatures w14:val="none"/>
        </w:rPr>
        <w:t>value driven</w:t>
      </w:r>
      <w:r w:rsidRPr="00B7069E">
        <w:rPr>
          <w:rFonts w:ascii="Times New Roman" w:eastAsia="Times New Roman" w:hAnsi="Times New Roman" w:cs="Times New Roman"/>
          <w:kern w:val="0"/>
          <w14:ligatures w14:val="none"/>
        </w:rPr>
        <w:t xml:space="preserve"> consumers</w:t>
      </w:r>
      <w:r w:rsidR="00EA7822">
        <w:rPr>
          <w:rFonts w:ascii="Times New Roman" w:eastAsia="Times New Roman" w:hAnsi="Times New Roman" w:cs="Times New Roman"/>
          <w:kern w:val="0"/>
          <w14:ligatures w14:val="none"/>
        </w:rPr>
        <w:t xml:space="preserve"> looking for Tier 2 </w:t>
      </w:r>
      <w:r w:rsidR="00CB358B">
        <w:rPr>
          <w:rFonts w:ascii="Times New Roman" w:eastAsia="Times New Roman" w:hAnsi="Times New Roman" w:cs="Times New Roman"/>
          <w:kern w:val="0"/>
          <w14:ligatures w14:val="none"/>
        </w:rPr>
        <w:t>quality</w:t>
      </w:r>
      <w:r w:rsidRPr="00B7069E">
        <w:rPr>
          <w:rFonts w:ascii="Times New Roman" w:eastAsia="Times New Roman" w:hAnsi="Times New Roman" w:cs="Times New Roman"/>
          <w:kern w:val="0"/>
          <w14:ligatures w14:val="none"/>
        </w:rPr>
        <w:t>.</w:t>
      </w:r>
    </w:p>
    <w:p w14:paraId="1F207DC7" w14:textId="77777777" w:rsidR="00B7069E" w:rsidRPr="00B7069E" w:rsidRDefault="00B7069E" w:rsidP="00B7069E">
      <w:pPr>
        <w:spacing w:after="0" w:line="240" w:lineRule="auto"/>
        <w:rPr>
          <w:rFonts w:ascii="Times New Roman" w:eastAsia="Times New Roman" w:hAnsi="Times New Roman" w:cs="Times New Roman"/>
          <w:kern w:val="0"/>
          <w14:ligatures w14:val="none"/>
        </w:rPr>
      </w:pPr>
    </w:p>
    <w:p w14:paraId="7A7EBDB7" w14:textId="77777777" w:rsidR="00B7069E" w:rsidRDefault="00B7069E" w:rsidP="00B7069E">
      <w:pPr>
        <w:spacing w:after="0" w:line="240" w:lineRule="auto"/>
        <w:rPr>
          <w:rFonts w:ascii="Times New Roman" w:eastAsia="Times New Roman" w:hAnsi="Times New Roman" w:cs="Times New Roman"/>
          <w:kern w:val="0"/>
          <w14:ligatures w14:val="none"/>
        </w:rPr>
      </w:pPr>
      <w:r w:rsidRPr="00B7069E">
        <w:rPr>
          <w:rFonts w:ascii="Segoe UI Emoji" w:eastAsia="Times New Roman" w:hAnsi="Segoe UI Emoji" w:cs="Segoe UI Emoji"/>
          <w:kern w:val="0"/>
          <w14:ligatures w14:val="none"/>
        </w:rPr>
        <w:t>💰</w:t>
      </w:r>
      <w:r w:rsidRPr="00B7069E">
        <w:rPr>
          <w:rFonts w:ascii="Times New Roman" w:eastAsia="Times New Roman" w:hAnsi="Times New Roman" w:cs="Times New Roman"/>
          <w:kern w:val="0"/>
          <w14:ligatures w14:val="none"/>
        </w:rPr>
        <w:t xml:space="preserve"> </w:t>
      </w:r>
      <w:r w:rsidRPr="001203D2">
        <w:rPr>
          <w:rFonts w:ascii="Times New Roman" w:eastAsia="Times New Roman" w:hAnsi="Times New Roman" w:cs="Times New Roman"/>
          <w:b/>
          <w:bCs/>
          <w:kern w:val="0"/>
          <w14:ligatures w14:val="none"/>
        </w:rPr>
        <w:t>Stackable Manufacturer Rebates (Now Active)</w:t>
      </w:r>
      <w:r w:rsidRPr="001203D2">
        <w:rPr>
          <w:rFonts w:ascii="Times New Roman" w:eastAsia="Times New Roman" w:hAnsi="Times New Roman" w:cs="Times New Roman"/>
          <w:b/>
          <w:bCs/>
          <w:kern w:val="0"/>
          <w14:ligatures w14:val="none"/>
        </w:rPr>
        <w:br/>
      </w:r>
      <w:r w:rsidRPr="00B7069E">
        <w:rPr>
          <w:rFonts w:ascii="Times New Roman" w:eastAsia="Times New Roman" w:hAnsi="Times New Roman" w:cs="Times New Roman"/>
          <w:kern w:val="0"/>
          <w14:ligatures w14:val="none"/>
        </w:rPr>
        <w:t>Make sure your service advisors are leveraging these national factory promotions to close more four-tire sales at the counter:</w:t>
      </w:r>
    </w:p>
    <w:p w14:paraId="0DDEC910" w14:textId="2A5D370F" w:rsidR="00FB0C4F" w:rsidRDefault="00B7069E" w:rsidP="00B7069E">
      <w:pPr>
        <w:spacing w:after="0" w:line="240" w:lineRule="auto"/>
        <w:rPr>
          <w:rFonts w:ascii="Times New Roman" w:eastAsia="Times New Roman" w:hAnsi="Times New Roman" w:cs="Times New Roman"/>
          <w:color w:val="EE0000"/>
          <w:kern w:val="0"/>
          <w14:ligatures w14:val="none"/>
        </w:rPr>
      </w:pPr>
      <w:r w:rsidRPr="00B7069E">
        <w:rPr>
          <w:rFonts w:ascii="Times New Roman" w:eastAsia="Times New Roman" w:hAnsi="Times New Roman" w:cs="Times New Roman"/>
          <w:kern w:val="0"/>
          <w14:ligatures w14:val="none"/>
        </w:rPr>
        <w:br/>
      </w:r>
      <w:r w:rsidRPr="00B7069E">
        <w:rPr>
          <w:rFonts w:ascii="Times New Roman" w:eastAsia="Times New Roman" w:hAnsi="Times New Roman" w:cs="Times New Roman"/>
          <w:color w:val="EE0000"/>
          <w:kern w:val="0"/>
          <w14:ligatures w14:val="none"/>
        </w:rPr>
        <w:t xml:space="preserve">• </w:t>
      </w:r>
      <w:hyperlink r:id="rId6" w:history="1">
        <w:r w:rsidR="00FB0C4F" w:rsidRPr="00EA7822">
          <w:rPr>
            <w:rStyle w:val="Hyperlink"/>
            <w:rFonts w:ascii="Times New Roman" w:eastAsia="Times New Roman" w:hAnsi="Times New Roman" w:cs="Times New Roman"/>
            <w:kern w:val="0"/>
            <w14:ligatures w14:val="none"/>
          </w:rPr>
          <w:t>Goodyear</w:t>
        </w:r>
        <w:r w:rsidRPr="00EA7822">
          <w:rPr>
            <w:rStyle w:val="Hyperlink"/>
            <w:rFonts w:ascii="Times New Roman" w:eastAsia="Times New Roman" w:hAnsi="Times New Roman" w:cs="Times New Roman"/>
            <w:kern w:val="0"/>
            <w14:ligatures w14:val="none"/>
          </w:rPr>
          <w:t xml:space="preserve"> Fall Promo: </w:t>
        </w:r>
        <w:r w:rsidR="00FB0C4F" w:rsidRPr="00EA7822">
          <w:rPr>
            <w:rStyle w:val="Hyperlink"/>
            <w:rFonts w:ascii="Times New Roman" w:eastAsia="Times New Roman" w:hAnsi="Times New Roman" w:cs="Times New Roman"/>
            <w:kern w:val="0"/>
            <w14:ligatures w14:val="none"/>
          </w:rPr>
          <w:t>Get up to $100 back</w:t>
        </w:r>
        <w:r w:rsidRPr="00EA7822">
          <w:rPr>
            <w:rStyle w:val="Hyperlink"/>
            <w:rFonts w:ascii="Times New Roman" w:eastAsia="Times New Roman" w:hAnsi="Times New Roman" w:cs="Times New Roman"/>
            <w:kern w:val="0"/>
            <w14:ligatures w14:val="none"/>
          </w:rPr>
          <w:t xml:space="preserve"> on select passenger lines (Ends Nov 30).</w:t>
        </w:r>
      </w:hyperlink>
    </w:p>
    <w:p w14:paraId="6AF3036B" w14:textId="71AE220E" w:rsidR="00B73A08" w:rsidRDefault="00FB0C4F" w:rsidP="00B7069E">
      <w:pPr>
        <w:spacing w:after="0" w:line="240" w:lineRule="auto"/>
        <w:rPr>
          <w:rFonts w:ascii="Times New Roman" w:eastAsia="Times New Roman" w:hAnsi="Times New Roman" w:cs="Times New Roman"/>
          <w:color w:val="EE0000"/>
          <w:kern w:val="0"/>
          <w14:ligatures w14:val="none"/>
        </w:rPr>
      </w:pPr>
      <w:r w:rsidRPr="00B7069E">
        <w:rPr>
          <w:rFonts w:ascii="Times New Roman" w:eastAsia="Times New Roman" w:hAnsi="Times New Roman" w:cs="Times New Roman"/>
          <w:color w:val="EE0000"/>
          <w:kern w:val="0"/>
          <w14:ligatures w14:val="none"/>
        </w:rPr>
        <w:t xml:space="preserve">• </w:t>
      </w:r>
      <w:hyperlink r:id="rId7" w:history="1">
        <w:r w:rsidRPr="00EA7822">
          <w:rPr>
            <w:rStyle w:val="Hyperlink"/>
            <w:rFonts w:ascii="Times New Roman" w:eastAsia="Times New Roman" w:hAnsi="Times New Roman" w:cs="Times New Roman"/>
            <w:kern w:val="0"/>
            <w14:ligatures w14:val="none"/>
          </w:rPr>
          <w:t>Cooper Fall Promo: Get up to $70 back on select passenger lines (Ends Nov 30).</w:t>
        </w:r>
      </w:hyperlink>
    </w:p>
    <w:p w14:paraId="355DB0FE" w14:textId="01559775" w:rsidR="00B73A08" w:rsidRDefault="00B73A08" w:rsidP="00B73A08">
      <w:pPr>
        <w:spacing w:after="0" w:line="240" w:lineRule="auto"/>
        <w:rPr>
          <w:rFonts w:ascii="Times New Roman" w:eastAsia="Times New Roman" w:hAnsi="Times New Roman" w:cs="Times New Roman"/>
          <w:color w:val="EE0000"/>
          <w:kern w:val="0"/>
          <w14:ligatures w14:val="none"/>
        </w:rPr>
      </w:pPr>
      <w:r w:rsidRPr="00B7069E">
        <w:rPr>
          <w:rFonts w:ascii="Times New Roman" w:eastAsia="Times New Roman" w:hAnsi="Times New Roman" w:cs="Times New Roman"/>
          <w:color w:val="EE0000"/>
          <w:kern w:val="0"/>
          <w14:ligatures w14:val="none"/>
        </w:rPr>
        <w:t xml:space="preserve">• </w:t>
      </w:r>
      <w:hyperlink r:id="rId8" w:history="1">
        <w:proofErr w:type="spellStart"/>
        <w:r w:rsidRPr="00EA7822">
          <w:rPr>
            <w:rStyle w:val="Hyperlink"/>
            <w:rFonts w:ascii="Times New Roman" w:eastAsia="Times New Roman" w:hAnsi="Times New Roman" w:cs="Times New Roman"/>
            <w:kern w:val="0"/>
            <w14:ligatures w14:val="none"/>
          </w:rPr>
          <w:t>Milestar</w:t>
        </w:r>
        <w:proofErr w:type="spellEnd"/>
        <w:r w:rsidRPr="00EA7822">
          <w:rPr>
            <w:rStyle w:val="Hyperlink"/>
            <w:rFonts w:ascii="Times New Roman" w:eastAsia="Times New Roman" w:hAnsi="Times New Roman" w:cs="Times New Roman"/>
            <w:kern w:val="0"/>
            <w14:ligatures w14:val="none"/>
          </w:rPr>
          <w:t xml:space="preserve"> consumer rebate:</w:t>
        </w:r>
        <w:r w:rsidR="009F35AB" w:rsidRPr="00EA7822">
          <w:rPr>
            <w:rStyle w:val="Hyperlink"/>
            <w:rFonts w:ascii="Times New Roman" w:eastAsia="Times New Roman" w:hAnsi="Times New Roman" w:cs="Times New Roman"/>
            <w:kern w:val="0"/>
            <w14:ligatures w14:val="none"/>
          </w:rPr>
          <w:t xml:space="preserve"> </w:t>
        </w:r>
        <w:r w:rsidRPr="00EA7822">
          <w:rPr>
            <w:rStyle w:val="Hyperlink"/>
            <w:rFonts w:ascii="Times New Roman" w:eastAsia="Times New Roman" w:hAnsi="Times New Roman" w:cs="Times New Roman"/>
            <w:kern w:val="0"/>
            <w14:ligatures w14:val="none"/>
          </w:rPr>
          <w:t>$50 back on AW365, X/T AND M/T-02 (Ends Nov 30).</w:t>
        </w:r>
      </w:hyperlink>
    </w:p>
    <w:p w14:paraId="5A888B62" w14:textId="37CB3948" w:rsidR="00033B1D" w:rsidRDefault="00FB0C4F" w:rsidP="00BA29AC">
      <w:pPr>
        <w:spacing w:after="0" w:line="240" w:lineRule="auto"/>
        <w:rPr>
          <w:rFonts w:ascii="Segoe UI Emoji" w:eastAsia="Times New Roman" w:hAnsi="Segoe UI Emoji" w:cs="Segoe UI Emoji"/>
          <w:b/>
          <w:bCs/>
          <w:kern w:val="0"/>
          <w14:ligatures w14:val="none"/>
        </w:rPr>
      </w:pPr>
      <w:r w:rsidRPr="00B73A08">
        <w:rPr>
          <w:rFonts w:ascii="Times New Roman" w:eastAsia="Times New Roman" w:hAnsi="Times New Roman" w:cs="Times New Roman"/>
          <w:color w:val="EE0000"/>
          <w:kern w:val="0"/>
          <w14:ligatures w14:val="none"/>
        </w:rPr>
        <w:br/>
      </w:r>
      <w:r w:rsidR="00BA29AC">
        <w:rPr>
          <w:rFonts w:ascii="Segoe UI Emoji" w:eastAsia="Times New Roman" w:hAnsi="Segoe UI Emoji" w:cs="Segoe UI Emoji"/>
          <w:b/>
          <w:bCs/>
          <w:kern w:val="0"/>
          <w14:ligatures w14:val="none"/>
        </w:rPr>
        <w:t>Check out Deep Value discounts for the listed select monthly hot sheet items</w:t>
      </w:r>
    </w:p>
    <w:tbl>
      <w:tblPr>
        <w:tblStyle w:val="TableGrid"/>
        <w:tblW w:w="0" w:type="auto"/>
        <w:tblLook w:val="04A0" w:firstRow="1" w:lastRow="0" w:firstColumn="1" w:lastColumn="0" w:noHBand="0" w:noVBand="1"/>
      </w:tblPr>
      <w:tblGrid>
        <w:gridCol w:w="3596"/>
        <w:gridCol w:w="3597"/>
        <w:gridCol w:w="3597"/>
      </w:tblGrid>
      <w:tr w:rsidR="00CB358B" w:rsidRPr="00CB358B" w14:paraId="2052C179" w14:textId="77777777">
        <w:tc>
          <w:tcPr>
            <w:tcW w:w="3596" w:type="dxa"/>
          </w:tcPr>
          <w:p w14:paraId="0B79204F" w14:textId="77777777" w:rsidR="00CB358B" w:rsidRPr="001203D2" w:rsidRDefault="00CB358B" w:rsidP="00FA3182">
            <w:pPr>
              <w:rPr>
                <w:rFonts w:cs="Open Sans SemiBold"/>
                <w:color w:val="26343D"/>
                <w:shd w:val="clear" w:color="auto" w:fill="FFFFFF"/>
              </w:rPr>
            </w:pPr>
            <w:r w:rsidRPr="001203D2">
              <w:rPr>
                <w:rFonts w:cs="Open Sans SemiBold"/>
                <w:color w:val="26343D"/>
                <w:shd w:val="clear" w:color="auto" w:fill="FFFFFF"/>
              </w:rPr>
              <w:t>P2456517 VRD PINZA HT 107T</w:t>
            </w:r>
            <w:r w:rsidRPr="001203D2">
              <w:rPr>
                <w:rFonts w:cs="Open Sans SemiBold"/>
                <w:color w:val="26343D"/>
                <w:shd w:val="clear" w:color="auto" w:fill="FFFFFF"/>
              </w:rPr>
              <w:t xml:space="preserve"> $95</w:t>
            </w:r>
          </w:p>
        </w:tc>
        <w:tc>
          <w:tcPr>
            <w:tcW w:w="3597" w:type="dxa"/>
          </w:tcPr>
          <w:p w14:paraId="40D92741" w14:textId="77777777" w:rsidR="00CB358B" w:rsidRPr="001203D2" w:rsidRDefault="00CB358B" w:rsidP="00FA3182">
            <w:pPr>
              <w:rPr>
                <w:rFonts w:cs="Open Sans SemiBold"/>
                <w:color w:val="26343D"/>
                <w:shd w:val="clear" w:color="auto" w:fill="FFFFFF"/>
              </w:rPr>
            </w:pPr>
            <w:r w:rsidRPr="001203D2">
              <w:rPr>
                <w:rFonts w:cs="Open Sans SemiBold"/>
                <w:color w:val="26343D"/>
                <w:shd w:val="clear" w:color="auto" w:fill="FFFFFF"/>
              </w:rPr>
              <w:t>2156016XL VRD QUATRAC 99V BSW</w:t>
            </w:r>
            <w:r w:rsidRPr="001203D2">
              <w:rPr>
                <w:rFonts w:cs="Open Sans SemiBold"/>
                <w:color w:val="26343D"/>
                <w:shd w:val="clear" w:color="auto" w:fill="FFFFFF"/>
              </w:rPr>
              <w:t xml:space="preserve"> $80</w:t>
            </w:r>
          </w:p>
        </w:tc>
        <w:tc>
          <w:tcPr>
            <w:tcW w:w="3597" w:type="dxa"/>
          </w:tcPr>
          <w:p w14:paraId="65C3B710" w14:textId="77777777" w:rsidR="00CB358B" w:rsidRPr="001203D2" w:rsidRDefault="00CB358B" w:rsidP="00FA3182">
            <w:pPr>
              <w:rPr>
                <w:rFonts w:cs="Open Sans SemiBold"/>
                <w:color w:val="26343D"/>
                <w:shd w:val="clear" w:color="auto" w:fill="FFFFFF"/>
              </w:rPr>
            </w:pPr>
            <w:r w:rsidRPr="001203D2">
              <w:rPr>
                <w:rFonts w:cs="Open Sans SemiBold"/>
                <w:color w:val="26343D"/>
                <w:shd w:val="clear" w:color="auto" w:fill="FFFFFF"/>
              </w:rPr>
              <w:t>225/60R18 104H XL PINZA AT BSW</w:t>
            </w:r>
            <w:r w:rsidRPr="001203D2">
              <w:rPr>
                <w:rFonts w:cs="Open Sans SemiBold"/>
                <w:color w:val="26343D"/>
                <w:shd w:val="clear" w:color="auto" w:fill="FFFFFF"/>
              </w:rPr>
              <w:t xml:space="preserve"> $110</w:t>
            </w:r>
          </w:p>
        </w:tc>
      </w:tr>
      <w:tr w:rsidR="00CB358B" w:rsidRPr="00CB358B" w14:paraId="7884709E" w14:textId="77777777">
        <w:tc>
          <w:tcPr>
            <w:tcW w:w="3596" w:type="dxa"/>
          </w:tcPr>
          <w:p w14:paraId="21D4FE93" w14:textId="77777777" w:rsidR="00CB358B" w:rsidRPr="001203D2" w:rsidRDefault="00CB358B" w:rsidP="00FA3182">
            <w:pPr>
              <w:rPr>
                <w:rFonts w:eastAsia="Times New Roman" w:cs="Times New Roman"/>
                <w:color w:val="000000" w:themeColor="text1"/>
                <w:kern w:val="0"/>
                <w14:ligatures w14:val="none"/>
              </w:rPr>
            </w:pPr>
            <w:r w:rsidRPr="001203D2">
              <w:rPr>
                <w:rFonts w:eastAsia="Times New Roman" w:cs="Times New Roman"/>
                <w:color w:val="000000" w:themeColor="text1"/>
                <w:kern w:val="0"/>
                <w14:ligatures w14:val="none"/>
              </w:rPr>
              <w:t xml:space="preserve">255/50R19 VRD </w:t>
            </w:r>
            <w:proofErr w:type="spellStart"/>
            <w:r w:rsidRPr="001203D2">
              <w:rPr>
                <w:rFonts w:eastAsia="Times New Roman" w:cs="Times New Roman"/>
                <w:color w:val="000000" w:themeColor="text1"/>
                <w:kern w:val="0"/>
                <w14:ligatures w14:val="none"/>
              </w:rPr>
              <w:t>Quatrac</w:t>
            </w:r>
            <w:proofErr w:type="spellEnd"/>
            <w:r w:rsidRPr="001203D2">
              <w:rPr>
                <w:rFonts w:eastAsia="Times New Roman" w:cs="Times New Roman"/>
                <w:color w:val="000000" w:themeColor="text1"/>
                <w:kern w:val="0"/>
                <w14:ligatures w14:val="none"/>
              </w:rPr>
              <w:t xml:space="preserve"> Pro+ </w:t>
            </w:r>
            <w:r w:rsidRPr="001203D2">
              <w:rPr>
                <w:rFonts w:eastAsia="Times New Roman" w:cs="Times New Roman"/>
                <w:color w:val="000000" w:themeColor="text1"/>
                <w:kern w:val="0"/>
                <w14:ligatures w14:val="none"/>
              </w:rPr>
              <w:t>X $210</w:t>
            </w:r>
          </w:p>
        </w:tc>
        <w:tc>
          <w:tcPr>
            <w:tcW w:w="3597" w:type="dxa"/>
          </w:tcPr>
          <w:p w14:paraId="0337090D" w14:textId="77777777" w:rsidR="00CB358B" w:rsidRPr="001203D2" w:rsidRDefault="00CB358B" w:rsidP="00FA3182">
            <w:pPr>
              <w:rPr>
                <w:rFonts w:cs="Open Sans SemiBold"/>
                <w:color w:val="26343D"/>
                <w:shd w:val="clear" w:color="auto" w:fill="FFFFFF"/>
              </w:rPr>
            </w:pPr>
            <w:r w:rsidRPr="001203D2">
              <w:rPr>
                <w:rFonts w:cs="Open Sans SemiBold"/>
                <w:color w:val="26343D"/>
                <w:shd w:val="clear" w:color="auto" w:fill="FFFFFF"/>
              </w:rPr>
              <w:t>225/55R17 101V XL PINZA AT BSW</w:t>
            </w:r>
            <w:r w:rsidRPr="001203D2">
              <w:rPr>
                <w:rFonts w:cs="Open Sans SemiBold"/>
                <w:color w:val="26343D"/>
                <w:shd w:val="clear" w:color="auto" w:fill="FFFFFF"/>
              </w:rPr>
              <w:t xml:space="preserve">   $100</w:t>
            </w:r>
          </w:p>
        </w:tc>
        <w:tc>
          <w:tcPr>
            <w:tcW w:w="3597" w:type="dxa"/>
          </w:tcPr>
          <w:p w14:paraId="7162DB50" w14:textId="25A8B3FC" w:rsidR="00CB358B" w:rsidRPr="001203D2" w:rsidRDefault="00CB358B" w:rsidP="00FA3182">
            <w:pPr>
              <w:rPr>
                <w:rFonts w:eastAsia="Times New Roman" w:cs="Times New Roman"/>
                <w:color w:val="000000" w:themeColor="text1"/>
                <w:kern w:val="0"/>
                <w14:ligatures w14:val="none"/>
              </w:rPr>
            </w:pPr>
            <w:r w:rsidRPr="001203D2">
              <w:rPr>
                <w:rFonts w:cs="Open Sans SemiBold"/>
                <w:color w:val="26343D"/>
                <w:shd w:val="clear" w:color="auto" w:fill="FFFFFF"/>
              </w:rPr>
              <w:t xml:space="preserve">29575225 MLSTR DR158 OSD 14P </w:t>
            </w:r>
            <w:r w:rsidRPr="001203D2">
              <w:rPr>
                <w:rFonts w:cs="Open Sans SemiBold"/>
                <w:color w:val="26343D"/>
                <w:shd w:val="clear" w:color="auto" w:fill="FFFFFF"/>
              </w:rPr>
              <w:t>$290</w:t>
            </w:r>
            <w:r w:rsidR="001203D2">
              <w:rPr>
                <w:rFonts w:cs="Open Sans SemiBold"/>
                <w:color w:val="26343D"/>
                <w:shd w:val="clear" w:color="auto" w:fill="FFFFFF"/>
              </w:rPr>
              <w:t xml:space="preserve"> FET IN</w:t>
            </w:r>
          </w:p>
        </w:tc>
      </w:tr>
      <w:tr w:rsidR="00CB358B" w:rsidRPr="00CB358B" w14:paraId="3BBAA766" w14:textId="77777777">
        <w:tc>
          <w:tcPr>
            <w:tcW w:w="3596" w:type="dxa"/>
          </w:tcPr>
          <w:p w14:paraId="0BE1452D" w14:textId="77777777" w:rsidR="00CB358B" w:rsidRPr="001203D2" w:rsidRDefault="00CB358B" w:rsidP="00FA3182">
            <w:pPr>
              <w:rPr>
                <w:rFonts w:eastAsia="Times New Roman" w:cs="Times New Roman"/>
                <w:kern w:val="0"/>
                <w14:ligatures w14:val="none"/>
              </w:rPr>
            </w:pPr>
            <w:r w:rsidRPr="001203D2">
              <w:rPr>
                <w:rFonts w:eastAsia="Times New Roman" w:cs="Times New Roman"/>
                <w:kern w:val="0"/>
                <w14:ligatures w14:val="none"/>
              </w:rPr>
              <w:t xml:space="preserve">P2456517 MLSTR PATAG ATR </w:t>
            </w:r>
            <w:r w:rsidRPr="001203D2">
              <w:rPr>
                <w:rFonts w:eastAsia="Times New Roman" w:cs="Times New Roman"/>
                <w:kern w:val="0"/>
                <w14:ligatures w14:val="none"/>
              </w:rPr>
              <w:t xml:space="preserve">  $99</w:t>
            </w:r>
          </w:p>
        </w:tc>
        <w:tc>
          <w:tcPr>
            <w:tcW w:w="3597" w:type="dxa"/>
          </w:tcPr>
          <w:p w14:paraId="5C2798DA" w14:textId="77777777" w:rsidR="00CB358B" w:rsidRPr="001203D2" w:rsidRDefault="00CB358B" w:rsidP="00FA3182">
            <w:pPr>
              <w:rPr>
                <w:rFonts w:eastAsia="Times New Roman" w:cs="Times New Roman"/>
                <w:kern w:val="0"/>
                <w14:ligatures w14:val="none"/>
              </w:rPr>
            </w:pPr>
            <w:r w:rsidRPr="001203D2">
              <w:rPr>
                <w:rFonts w:eastAsia="Times New Roman" w:cs="Times New Roman"/>
                <w:kern w:val="0"/>
                <w14:ligatures w14:val="none"/>
              </w:rPr>
              <w:t>P2656518 MLSTR PATAGONIA A/T</w:t>
            </w:r>
            <w:r w:rsidRPr="001203D2">
              <w:rPr>
                <w:rFonts w:eastAsia="Times New Roman" w:cs="Times New Roman"/>
                <w:kern w:val="0"/>
                <w14:ligatures w14:val="none"/>
              </w:rPr>
              <w:t>R $120</w:t>
            </w:r>
          </w:p>
        </w:tc>
        <w:tc>
          <w:tcPr>
            <w:tcW w:w="3597" w:type="dxa"/>
          </w:tcPr>
          <w:p w14:paraId="761FC44D" w14:textId="77777777" w:rsidR="00CB358B" w:rsidRPr="001203D2" w:rsidRDefault="00CB358B" w:rsidP="00FA3182">
            <w:pPr>
              <w:rPr>
                <w:rFonts w:eastAsia="Times New Roman" w:cs="Times New Roman"/>
                <w:kern w:val="0"/>
                <w14:ligatures w14:val="none"/>
              </w:rPr>
            </w:pPr>
            <w:r w:rsidRPr="001203D2">
              <w:rPr>
                <w:rFonts w:cs="Open Sans SemiBold"/>
                <w:color w:val="26343D"/>
                <w:shd w:val="clear" w:color="auto" w:fill="FFFFFF"/>
              </w:rPr>
              <w:t>LT35125020 MLSTR PATAGONIA A</w:t>
            </w:r>
            <w:r w:rsidRPr="001203D2">
              <w:rPr>
                <w:rFonts w:cs="Open Sans SemiBold"/>
                <w:color w:val="26343D"/>
                <w:shd w:val="clear" w:color="auto" w:fill="FFFFFF"/>
              </w:rPr>
              <w:t>T</w:t>
            </w:r>
            <w:r w:rsidRPr="001203D2">
              <w:rPr>
                <w:rFonts w:cs="Open Sans SemiBold"/>
                <w:color w:val="26343D"/>
                <w:shd w:val="clear" w:color="auto" w:fill="FFFFFF"/>
              </w:rPr>
              <w:t>R</w:t>
            </w:r>
            <w:r w:rsidRPr="001203D2">
              <w:rPr>
                <w:rFonts w:cs="Open Sans SemiBold"/>
                <w:color w:val="26343D"/>
                <w:shd w:val="clear" w:color="auto" w:fill="FFFFFF"/>
              </w:rPr>
              <w:t xml:space="preserve"> $200</w:t>
            </w:r>
          </w:p>
        </w:tc>
      </w:tr>
    </w:tbl>
    <w:p w14:paraId="2B3842C3" w14:textId="77777777" w:rsidR="00DD7715" w:rsidRPr="00CB358B" w:rsidRDefault="00DD7715" w:rsidP="00B7069E">
      <w:pPr>
        <w:spacing w:after="0" w:line="240" w:lineRule="auto"/>
        <w:rPr>
          <w:rFonts w:eastAsia="Times New Roman" w:cs="Times New Roman"/>
          <w:kern w:val="0"/>
          <w:sz w:val="20"/>
          <w:szCs w:val="20"/>
          <w14:ligatures w14:val="none"/>
        </w:rPr>
      </w:pPr>
    </w:p>
    <w:p w14:paraId="1D83FC04" w14:textId="19A44786" w:rsidR="00B7069E" w:rsidRDefault="00823459" w:rsidP="00B7069E">
      <w:pPr>
        <w:spacing w:after="0" w:line="240" w:lineRule="auto"/>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Don’t forget</w:t>
      </w:r>
      <w:r w:rsidR="00B7069E" w:rsidRPr="00FB0C4F">
        <w:rPr>
          <w:rFonts w:ascii="Times New Roman" w:eastAsia="Times New Roman" w:hAnsi="Times New Roman" w:cs="Times New Roman"/>
          <w:b/>
          <w:bCs/>
          <w:kern w:val="0"/>
          <w:sz w:val="28"/>
          <w:szCs w:val="28"/>
          <w14:ligatures w14:val="none"/>
        </w:rPr>
        <w:t xml:space="preserve">: Earn an extra </w:t>
      </w:r>
      <w:r w:rsidR="00033B1D" w:rsidRPr="00FB0C4F">
        <w:rPr>
          <w:rFonts w:ascii="Times New Roman" w:eastAsia="Times New Roman" w:hAnsi="Times New Roman" w:cs="Times New Roman"/>
          <w:b/>
          <w:bCs/>
          <w:kern w:val="0"/>
          <w:sz w:val="28"/>
          <w:szCs w:val="28"/>
          <w14:ligatures w14:val="none"/>
        </w:rPr>
        <w:t>5</w:t>
      </w:r>
      <w:r w:rsidR="00B7069E" w:rsidRPr="00FB0C4F">
        <w:rPr>
          <w:rFonts w:ascii="Times New Roman" w:eastAsia="Times New Roman" w:hAnsi="Times New Roman" w:cs="Times New Roman"/>
          <w:b/>
          <w:bCs/>
          <w:kern w:val="0"/>
          <w:sz w:val="28"/>
          <w:szCs w:val="28"/>
          <w14:ligatures w14:val="none"/>
        </w:rPr>
        <w:t xml:space="preserve">% off invoice when ordering </w:t>
      </w:r>
      <w:r w:rsidR="00033B1D" w:rsidRPr="00FB0C4F">
        <w:rPr>
          <w:rFonts w:ascii="Times New Roman" w:eastAsia="Times New Roman" w:hAnsi="Times New Roman" w:cs="Times New Roman"/>
          <w:b/>
          <w:bCs/>
          <w:kern w:val="0"/>
          <w:sz w:val="28"/>
          <w:szCs w:val="28"/>
          <w14:ligatures w14:val="none"/>
        </w:rPr>
        <w:t>24</w:t>
      </w:r>
      <w:r w:rsidR="00B7069E" w:rsidRPr="00FB0C4F">
        <w:rPr>
          <w:rFonts w:ascii="Times New Roman" w:eastAsia="Times New Roman" w:hAnsi="Times New Roman" w:cs="Times New Roman"/>
          <w:b/>
          <w:bCs/>
          <w:kern w:val="0"/>
          <w:sz w:val="28"/>
          <w:szCs w:val="28"/>
          <w14:ligatures w14:val="none"/>
        </w:rPr>
        <w:t xml:space="preserve"> or more mixed units of </w:t>
      </w:r>
      <w:r w:rsidR="00033B1D" w:rsidRPr="00FB0C4F">
        <w:rPr>
          <w:rFonts w:ascii="Times New Roman" w:eastAsia="Times New Roman" w:hAnsi="Times New Roman" w:cs="Times New Roman"/>
          <w:b/>
          <w:bCs/>
          <w:kern w:val="0"/>
          <w:sz w:val="28"/>
          <w:szCs w:val="28"/>
          <w14:ligatures w14:val="none"/>
        </w:rPr>
        <w:t>ST trailer</w:t>
      </w:r>
      <w:r w:rsidR="00B7069E" w:rsidRPr="00FB0C4F">
        <w:rPr>
          <w:rFonts w:ascii="Times New Roman" w:eastAsia="Times New Roman" w:hAnsi="Times New Roman" w:cs="Times New Roman"/>
          <w:b/>
          <w:bCs/>
          <w:kern w:val="0"/>
          <w:sz w:val="28"/>
          <w:szCs w:val="28"/>
          <w14:ligatures w14:val="none"/>
        </w:rPr>
        <w:t xml:space="preserve"> tires</w:t>
      </w:r>
      <w:r w:rsidR="00033B1D" w:rsidRPr="00FB0C4F">
        <w:rPr>
          <w:rFonts w:ascii="Times New Roman" w:eastAsia="Times New Roman" w:hAnsi="Times New Roman" w:cs="Times New Roman"/>
          <w:b/>
          <w:bCs/>
          <w:kern w:val="0"/>
          <w:sz w:val="28"/>
          <w:szCs w:val="28"/>
          <w14:ligatures w14:val="none"/>
        </w:rPr>
        <w:t>.</w:t>
      </w:r>
      <w:r>
        <w:rPr>
          <w:rFonts w:ascii="Times New Roman" w:eastAsia="Times New Roman" w:hAnsi="Times New Roman" w:cs="Times New Roman"/>
          <w:b/>
          <w:bCs/>
          <w:kern w:val="0"/>
          <w:sz w:val="28"/>
          <w:szCs w:val="28"/>
          <w14:ligatures w14:val="none"/>
        </w:rPr>
        <w:t xml:space="preserve"> No web orders accepted, order must be placed with your salesman!</w:t>
      </w:r>
    </w:p>
    <w:p w14:paraId="38E9A1FF" w14:textId="77777777" w:rsidR="00823459" w:rsidRDefault="00823459" w:rsidP="00B7069E">
      <w:pPr>
        <w:spacing w:after="0" w:line="240" w:lineRule="auto"/>
        <w:rPr>
          <w:rFonts w:ascii="Times New Roman" w:eastAsia="Times New Roman" w:hAnsi="Times New Roman" w:cs="Times New Roman"/>
          <w:b/>
          <w:bCs/>
          <w:kern w:val="0"/>
          <w:sz w:val="28"/>
          <w:szCs w:val="28"/>
          <w14:ligatures w14:val="none"/>
        </w:rPr>
      </w:pPr>
    </w:p>
    <w:p w14:paraId="57BABCA2" w14:textId="52B5E34F" w:rsidR="00823459" w:rsidRPr="00823459" w:rsidRDefault="00823459" w:rsidP="00B7069E">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In closing we’d like to mention a benefit</w:t>
      </w:r>
      <w:r w:rsidR="00E80F06">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coming up for Salesman Randy Smith</w:t>
      </w:r>
      <w:r w:rsidR="00394AB0">
        <w:rPr>
          <w:rFonts w:ascii="Times New Roman" w:eastAsia="Times New Roman" w:hAnsi="Times New Roman" w:cs="Times New Roman"/>
          <w:kern w:val="0"/>
          <w:sz w:val="28"/>
          <w:szCs w:val="28"/>
          <w14:ligatures w14:val="none"/>
        </w:rPr>
        <w:t xml:space="preserve"> on</w:t>
      </w:r>
      <w:r>
        <w:rPr>
          <w:rFonts w:ascii="Times New Roman" w:eastAsia="Times New Roman" w:hAnsi="Times New Roman" w:cs="Times New Roman"/>
          <w:kern w:val="0"/>
          <w:sz w:val="28"/>
          <w:szCs w:val="28"/>
          <w14:ligatures w14:val="none"/>
        </w:rPr>
        <w:t xml:space="preserve"> Oct. 11 from 11AM-2PM at the Garden of Healing in Fargo.</w:t>
      </w:r>
      <w:r w:rsidR="00E80F06">
        <w:rPr>
          <w:rFonts w:ascii="Times New Roman" w:eastAsia="Times New Roman" w:hAnsi="Times New Roman" w:cs="Times New Roman"/>
          <w:kern w:val="0"/>
          <w:sz w:val="28"/>
          <w:szCs w:val="28"/>
          <w14:ligatures w14:val="none"/>
        </w:rPr>
        <w:t xml:space="preserve"> All are welcome.</w:t>
      </w:r>
    </w:p>
    <w:p w14:paraId="41B2807B" w14:textId="77777777" w:rsidR="00894512" w:rsidRDefault="00894512" w:rsidP="00B7069E">
      <w:pPr>
        <w:spacing w:after="0" w:line="240" w:lineRule="auto"/>
        <w:rPr>
          <w:rFonts w:ascii="Times New Roman" w:eastAsia="Times New Roman" w:hAnsi="Times New Roman" w:cs="Times New Roman"/>
          <w:kern w:val="0"/>
          <w14:ligatures w14:val="none"/>
        </w:rPr>
      </w:pPr>
    </w:p>
    <w:p w14:paraId="0BD43ECC" w14:textId="05764CCC" w:rsidR="00B7069E" w:rsidRPr="00894512" w:rsidRDefault="00B7069E" w:rsidP="00B7069E">
      <w:pPr>
        <w:spacing w:after="0" w:line="240" w:lineRule="auto"/>
        <w:rPr>
          <w:rFonts w:ascii="Aptos Slab SemiBold" w:eastAsia="Times New Roman" w:hAnsi="Aptos Slab SemiBold" w:cs="Times New Roman"/>
          <w:kern w:val="0"/>
          <w:sz w:val="32"/>
          <w:szCs w:val="32"/>
          <w14:ligatures w14:val="none"/>
        </w:rPr>
      </w:pPr>
      <w:r w:rsidRPr="00894512">
        <w:rPr>
          <w:rFonts w:ascii="Aptos Slab SemiBold" w:eastAsia="Times New Roman" w:hAnsi="Aptos Slab SemiBold" w:cs="Times New Roman"/>
          <w:kern w:val="0"/>
          <w:sz w:val="32"/>
          <w:szCs w:val="32"/>
          <w14:ligatures w14:val="none"/>
        </w:rPr>
        <w:t>To your success, </w:t>
      </w:r>
    </w:p>
    <w:p w14:paraId="4F97FB1D" w14:textId="4DE1625D" w:rsidR="00DC1ED1" w:rsidRPr="00EA7822" w:rsidRDefault="00B7069E" w:rsidP="00EA7822">
      <w:pPr>
        <w:spacing w:after="0" w:line="240" w:lineRule="auto"/>
        <w:rPr>
          <w:rFonts w:ascii="Aptos Slab SemiBold" w:eastAsia="Times New Roman" w:hAnsi="Aptos Slab SemiBold" w:cs="Times New Roman"/>
          <w:kern w:val="0"/>
          <w:sz w:val="32"/>
          <w:szCs w:val="32"/>
          <w14:ligatures w14:val="none"/>
        </w:rPr>
      </w:pPr>
      <w:r w:rsidRPr="00894512">
        <w:rPr>
          <w:rFonts w:ascii="Aptos Slab SemiBold" w:eastAsia="Times New Roman" w:hAnsi="Aptos Slab SemiBold" w:cs="Times New Roman"/>
          <w:kern w:val="0"/>
          <w:sz w:val="32"/>
          <w:szCs w:val="32"/>
          <w14:ligatures w14:val="none"/>
        </w:rPr>
        <w:t xml:space="preserve">The </w:t>
      </w:r>
      <w:r w:rsidR="00033B1D" w:rsidRPr="00894512">
        <w:rPr>
          <w:rFonts w:ascii="Aptos Slab SemiBold" w:eastAsia="Times New Roman" w:hAnsi="Aptos Slab SemiBold" w:cs="Times New Roman"/>
          <w:kern w:val="0"/>
          <w:sz w:val="32"/>
          <w:szCs w:val="32"/>
          <w14:ligatures w14:val="none"/>
        </w:rPr>
        <w:t>Sales</w:t>
      </w:r>
      <w:r w:rsidRPr="00894512">
        <w:rPr>
          <w:rFonts w:ascii="Aptos Slab SemiBold" w:eastAsia="Times New Roman" w:hAnsi="Aptos Slab SemiBold" w:cs="Times New Roman"/>
          <w:kern w:val="0"/>
          <w:sz w:val="32"/>
          <w:szCs w:val="32"/>
          <w14:ligatures w14:val="none"/>
        </w:rPr>
        <w:t xml:space="preserve"> Support Team</w:t>
      </w:r>
      <w:r w:rsidRPr="00894512">
        <w:rPr>
          <w:rFonts w:ascii="Aptos Slab SemiBold" w:eastAsia="Times New Roman" w:hAnsi="Aptos Slab SemiBold" w:cs="Times New Roman"/>
          <w:kern w:val="0"/>
          <w:sz w:val="32"/>
          <w:szCs w:val="32"/>
          <w14:ligatures w14:val="none"/>
        </w:rPr>
        <w:br/>
      </w:r>
      <w:r w:rsidR="00E80F06">
        <w:rPr>
          <w:rFonts w:ascii="Aptos Slab SemiBold" w:eastAsia="Times New Roman" w:hAnsi="Aptos Slab SemiBold" w:cs="Times New Roman"/>
          <w:kern w:val="0"/>
          <w:sz w:val="32"/>
          <w:szCs w:val="32"/>
          <w14:ligatures w14:val="none"/>
        </w:rPr>
        <w:t>Dakota Wholesale Tire</w:t>
      </w:r>
    </w:p>
    <w:sectPr w:rsidR="00DC1ED1" w:rsidRPr="00EA7822" w:rsidSect="00BA29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Open Sans SemiBold">
    <w:charset w:val="00"/>
    <w:family w:val="swiss"/>
    <w:pitch w:val="variable"/>
    <w:sig w:usb0="E00002EF" w:usb1="4000205B" w:usb2="00000028" w:usb3="00000000" w:csb0="0000019F" w:csb1="00000000"/>
  </w:font>
  <w:font w:name="Aptos Slab Semi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B4D"/>
    <w:multiLevelType w:val="hybridMultilevel"/>
    <w:tmpl w:val="8396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76500"/>
    <w:multiLevelType w:val="hybridMultilevel"/>
    <w:tmpl w:val="D7B0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6508490">
    <w:abstractNumId w:val="1"/>
  </w:num>
  <w:num w:numId="2" w16cid:durableId="77687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69E"/>
    <w:rsid w:val="00033B1D"/>
    <w:rsid w:val="001203D2"/>
    <w:rsid w:val="002678EA"/>
    <w:rsid w:val="002B49FC"/>
    <w:rsid w:val="003821F5"/>
    <w:rsid w:val="00394AB0"/>
    <w:rsid w:val="005357BF"/>
    <w:rsid w:val="0054633E"/>
    <w:rsid w:val="00823459"/>
    <w:rsid w:val="00864929"/>
    <w:rsid w:val="00894512"/>
    <w:rsid w:val="009F35AB"/>
    <w:rsid w:val="00B7069E"/>
    <w:rsid w:val="00B73A08"/>
    <w:rsid w:val="00BA29AC"/>
    <w:rsid w:val="00CB358B"/>
    <w:rsid w:val="00DC1ED1"/>
    <w:rsid w:val="00DD7715"/>
    <w:rsid w:val="00E24F06"/>
    <w:rsid w:val="00E80F06"/>
    <w:rsid w:val="00EA7822"/>
    <w:rsid w:val="00EB47DF"/>
    <w:rsid w:val="00FB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E623F"/>
  <w15:chartTrackingRefBased/>
  <w15:docId w15:val="{843D51A8-B4C6-4746-B0F0-11752B11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6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6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6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6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6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69E"/>
    <w:rPr>
      <w:rFonts w:eastAsiaTheme="majorEastAsia" w:cstheme="majorBidi"/>
      <w:color w:val="272727" w:themeColor="text1" w:themeTint="D8"/>
    </w:rPr>
  </w:style>
  <w:style w:type="paragraph" w:styleId="Title">
    <w:name w:val="Title"/>
    <w:basedOn w:val="Normal"/>
    <w:next w:val="Normal"/>
    <w:link w:val="TitleChar"/>
    <w:uiPriority w:val="10"/>
    <w:qFormat/>
    <w:rsid w:val="00B70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69E"/>
    <w:pPr>
      <w:spacing w:before="160"/>
      <w:jc w:val="center"/>
    </w:pPr>
    <w:rPr>
      <w:i/>
      <w:iCs/>
      <w:color w:val="404040" w:themeColor="text1" w:themeTint="BF"/>
    </w:rPr>
  </w:style>
  <w:style w:type="character" w:customStyle="1" w:styleId="QuoteChar">
    <w:name w:val="Quote Char"/>
    <w:basedOn w:val="DefaultParagraphFont"/>
    <w:link w:val="Quote"/>
    <w:uiPriority w:val="29"/>
    <w:rsid w:val="00B7069E"/>
    <w:rPr>
      <w:i/>
      <w:iCs/>
      <w:color w:val="404040" w:themeColor="text1" w:themeTint="BF"/>
    </w:rPr>
  </w:style>
  <w:style w:type="paragraph" w:styleId="ListParagraph">
    <w:name w:val="List Paragraph"/>
    <w:basedOn w:val="Normal"/>
    <w:uiPriority w:val="34"/>
    <w:qFormat/>
    <w:rsid w:val="00B7069E"/>
    <w:pPr>
      <w:ind w:left="720"/>
      <w:contextualSpacing/>
    </w:pPr>
  </w:style>
  <w:style w:type="character" w:styleId="IntenseEmphasis">
    <w:name w:val="Intense Emphasis"/>
    <w:basedOn w:val="DefaultParagraphFont"/>
    <w:uiPriority w:val="21"/>
    <w:qFormat/>
    <w:rsid w:val="00B7069E"/>
    <w:rPr>
      <w:i/>
      <w:iCs/>
      <w:color w:val="0F4761" w:themeColor="accent1" w:themeShade="BF"/>
    </w:rPr>
  </w:style>
  <w:style w:type="paragraph" w:styleId="IntenseQuote">
    <w:name w:val="Intense Quote"/>
    <w:basedOn w:val="Normal"/>
    <w:next w:val="Normal"/>
    <w:link w:val="IntenseQuoteChar"/>
    <w:uiPriority w:val="30"/>
    <w:qFormat/>
    <w:rsid w:val="00B70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69E"/>
    <w:rPr>
      <w:i/>
      <w:iCs/>
      <w:color w:val="0F4761" w:themeColor="accent1" w:themeShade="BF"/>
    </w:rPr>
  </w:style>
  <w:style w:type="character" w:styleId="IntenseReference">
    <w:name w:val="Intense Reference"/>
    <w:basedOn w:val="DefaultParagraphFont"/>
    <w:uiPriority w:val="32"/>
    <w:qFormat/>
    <w:rsid w:val="00B7069E"/>
    <w:rPr>
      <w:b/>
      <w:bCs/>
      <w:smallCaps/>
      <w:color w:val="0F4761" w:themeColor="accent1" w:themeShade="BF"/>
      <w:spacing w:val="5"/>
    </w:rPr>
  </w:style>
  <w:style w:type="character" w:styleId="Hyperlink">
    <w:name w:val="Hyperlink"/>
    <w:basedOn w:val="DefaultParagraphFont"/>
    <w:uiPriority w:val="99"/>
    <w:unhideWhenUsed/>
    <w:rsid w:val="00EA7822"/>
    <w:rPr>
      <w:color w:val="467886" w:themeColor="hyperlink"/>
      <w:u w:val="single"/>
    </w:rPr>
  </w:style>
  <w:style w:type="character" w:styleId="UnresolvedMention">
    <w:name w:val="Unresolved Mention"/>
    <w:basedOn w:val="DefaultParagraphFont"/>
    <w:uiPriority w:val="99"/>
    <w:semiHidden/>
    <w:unhideWhenUsed/>
    <w:rsid w:val="00EA7822"/>
    <w:rPr>
      <w:color w:val="605E5C"/>
      <w:shd w:val="clear" w:color="auto" w:fill="E1DFDD"/>
    </w:rPr>
  </w:style>
  <w:style w:type="table" w:styleId="TableGrid">
    <w:name w:val="Table Grid"/>
    <w:basedOn w:val="TableNormal"/>
    <w:uiPriority w:val="39"/>
    <w:rsid w:val="00CB3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lestarrebates.com/Offer.aspx" TargetMode="External"/><Relationship Id="rId3" Type="http://schemas.openxmlformats.org/officeDocument/2006/relationships/settings" Target="settings.xml"/><Relationship Id="rId7" Type="http://schemas.openxmlformats.org/officeDocument/2006/relationships/hyperlink" Target="https://www.goodyear.com/en-us/support/rebate-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dyear.com/en-us/support/rebate-cente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Jensen</dc:creator>
  <cp:keywords/>
  <dc:description/>
  <cp:lastModifiedBy>Antahn</cp:lastModifiedBy>
  <cp:revision>2</cp:revision>
  <dcterms:created xsi:type="dcterms:W3CDTF">2026-09-30T16:52:00Z</dcterms:created>
  <dcterms:modified xsi:type="dcterms:W3CDTF">2026-09-30T16:52:00Z</dcterms:modified>
</cp:coreProperties>
</file>